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652C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GridTableLight"/>
        <w:tblW w:w="15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1418"/>
        <w:gridCol w:w="1272"/>
        <w:gridCol w:w="851"/>
        <w:gridCol w:w="992"/>
        <w:gridCol w:w="1137"/>
        <w:gridCol w:w="1275"/>
        <w:gridCol w:w="851"/>
        <w:gridCol w:w="1134"/>
        <w:gridCol w:w="1276"/>
        <w:gridCol w:w="708"/>
      </w:tblGrid>
      <w:tr w:rsidR="005E4D59" w:rsidRPr="00F6135A" w:rsidTr="003811E0">
        <w:trPr>
          <w:cantSplit/>
          <w:trHeight w:val="1617"/>
          <w:jc w:val="center"/>
        </w:trPr>
        <w:tc>
          <w:tcPr>
            <w:tcW w:w="846" w:type="dxa"/>
            <w:vAlign w:val="center"/>
          </w:tcPr>
          <w:p w:rsidR="005E4D59" w:rsidRPr="00F6135A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lastRenderedPageBreak/>
              <w:t>№</w:t>
            </w:r>
            <w:r>
              <w:rPr>
                <w:b/>
                <w:color w:val="000000"/>
              </w:rPr>
              <w:t xml:space="preserve"> </w:t>
            </w:r>
            <w:proofErr w:type="gramStart"/>
            <w:r w:rsidRPr="00F6135A">
              <w:rPr>
                <w:b/>
                <w:color w:val="000000"/>
              </w:rPr>
              <w:t>п</w:t>
            </w:r>
            <w:proofErr w:type="gramEnd"/>
            <w:r w:rsidRPr="00F6135A">
              <w:rPr>
                <w:b/>
                <w:color w:val="000000"/>
              </w:rPr>
              <w:t>/п</w:t>
            </w:r>
          </w:p>
        </w:tc>
        <w:tc>
          <w:tcPr>
            <w:tcW w:w="3260" w:type="dxa"/>
            <w:vAlign w:val="center"/>
          </w:tcPr>
          <w:p w:rsidR="005E4D59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Наименование Товара</w:t>
            </w:r>
          </w:p>
          <w:p w:rsidR="005E4D59" w:rsidRPr="00F6135A" w:rsidRDefault="005E4D59" w:rsidP="00BC68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r w:rsidR="00BC68EC">
              <w:rPr>
                <w:b/>
                <w:color w:val="000000"/>
              </w:rPr>
              <w:t>с д</w:t>
            </w:r>
            <w:r w:rsidR="00BC68EC" w:rsidRPr="00BC68EC">
              <w:rPr>
                <w:b/>
                <w:color w:val="000000"/>
              </w:rPr>
              <w:t>ополнительны</w:t>
            </w:r>
            <w:r w:rsidR="00BC68EC">
              <w:rPr>
                <w:b/>
                <w:color w:val="000000"/>
              </w:rPr>
              <w:t>ми</w:t>
            </w:r>
            <w:r w:rsidR="00BC68EC" w:rsidRPr="00BC68EC">
              <w:rPr>
                <w:b/>
                <w:color w:val="000000"/>
              </w:rPr>
              <w:t xml:space="preserve"> параметр</w:t>
            </w:r>
            <w:r w:rsidR="00BC68EC">
              <w:rPr>
                <w:b/>
                <w:color w:val="000000"/>
              </w:rPr>
              <w:t>ами</w:t>
            </w:r>
            <w:r w:rsidR="00BC68EC" w:rsidRPr="00BC68EC">
              <w:rPr>
                <w:b/>
                <w:color w:val="000000"/>
              </w:rPr>
              <w:t xml:space="preserve"> в том числе мат. </w:t>
            </w:r>
            <w:r w:rsidR="00BC68EC">
              <w:rPr>
                <w:b/>
                <w:color w:val="000000"/>
              </w:rPr>
              <w:t>и</w:t>
            </w:r>
            <w:r w:rsidR="00BC68EC" w:rsidRPr="00BC68EC">
              <w:rPr>
                <w:b/>
                <w:color w:val="000000"/>
              </w:rPr>
              <w:t xml:space="preserve">сп. </w:t>
            </w:r>
            <w:r w:rsidR="00BC68EC">
              <w:rPr>
                <w:b/>
                <w:color w:val="000000"/>
              </w:rPr>
              <w:t>к</w:t>
            </w:r>
            <w:r w:rsidR="00BC68EC" w:rsidRPr="00BC68EC">
              <w:rPr>
                <w:b/>
                <w:color w:val="000000"/>
              </w:rPr>
              <w:t>орпуса, ответных фланцев, крепежа, прокладок, Т</w:t>
            </w:r>
            <w:r w:rsidR="00BC68EC">
              <w:rPr>
                <w:b/>
                <w:color w:val="000000"/>
              </w:rPr>
              <w:t xml:space="preserve"> раб</w:t>
            </w:r>
            <w:proofErr w:type="gramStart"/>
            <w:r w:rsidR="00BC68EC">
              <w:rPr>
                <w:b/>
                <w:color w:val="000000"/>
              </w:rPr>
              <w:t>.</w:t>
            </w:r>
            <w:proofErr w:type="gramEnd"/>
            <w:r w:rsidR="00BC68EC">
              <w:rPr>
                <w:b/>
                <w:color w:val="000000"/>
              </w:rPr>
              <w:t xml:space="preserve"> </w:t>
            </w:r>
            <w:proofErr w:type="gramStart"/>
            <w:r w:rsidR="00BC68EC">
              <w:rPr>
                <w:b/>
                <w:color w:val="000000"/>
              </w:rPr>
              <w:t>с</w:t>
            </w:r>
            <w:proofErr w:type="gramEnd"/>
            <w:r w:rsidR="00BC68EC" w:rsidRPr="00BC68EC">
              <w:rPr>
                <w:b/>
                <w:color w:val="000000"/>
              </w:rPr>
              <w:t>ред</w:t>
            </w:r>
            <w:r w:rsidR="00BC68EC">
              <w:rPr>
                <w:b/>
                <w:color w:val="000000"/>
              </w:rPr>
              <w:t>ы</w:t>
            </w:r>
            <w:r w:rsidR="00BC68EC" w:rsidRPr="00BC68EC">
              <w:rPr>
                <w:b/>
                <w:color w:val="000000"/>
              </w:rPr>
              <w:t>, класс герметичности</w:t>
            </w:r>
            <w:r w:rsidR="00BC68EC">
              <w:rPr>
                <w:b/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5E4D59" w:rsidRPr="00F6135A" w:rsidRDefault="005E4D59" w:rsidP="00927E8E">
            <w:pPr>
              <w:ind w:left="-109" w:right="-108" w:firstLine="1"/>
              <w:jc w:val="center"/>
              <w:rPr>
                <w:color w:val="000000"/>
              </w:rPr>
            </w:pPr>
            <w:r w:rsidRPr="00F6135A">
              <w:rPr>
                <w:b/>
                <w:color w:val="000000"/>
              </w:rPr>
              <w:t>ГОСТ/ТУ, заказная документация</w:t>
            </w:r>
          </w:p>
          <w:p w:rsidR="005E4D59" w:rsidRPr="00F6135A" w:rsidRDefault="005E4D59" w:rsidP="005E4D59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272" w:type="dxa"/>
            <w:vAlign w:val="center"/>
          </w:tcPr>
          <w:p w:rsidR="005E4D59" w:rsidRPr="00F6135A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№ материала</w:t>
            </w:r>
          </w:p>
        </w:tc>
        <w:tc>
          <w:tcPr>
            <w:tcW w:w="851" w:type="dxa"/>
            <w:vAlign w:val="center"/>
          </w:tcPr>
          <w:p w:rsidR="005E4D59" w:rsidRPr="00F6135A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5E4D59" w:rsidRPr="00F6135A" w:rsidRDefault="005E4D59" w:rsidP="005E4D59">
            <w:pPr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Количество</w:t>
            </w:r>
          </w:p>
          <w:p w:rsidR="005E4D59" w:rsidRPr="00F6135A" w:rsidRDefault="005E4D59" w:rsidP="005E4D59">
            <w:pPr>
              <w:jc w:val="center"/>
              <w:rPr>
                <w:color w:val="000000"/>
              </w:rPr>
            </w:pPr>
            <w:r w:rsidRPr="00F6135A">
              <w:rPr>
                <w:b/>
                <w:color w:val="000000"/>
              </w:rPr>
              <w:t>Товара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</w:t>
            </w:r>
            <w:r w:rsidRPr="00F6135A">
              <w:rPr>
                <w:b/>
                <w:color w:val="000000"/>
              </w:rPr>
              <w:t>ена за единицу</w:t>
            </w: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Товара без НДС</w:t>
            </w:r>
          </w:p>
          <w:p w:rsidR="005E4D59" w:rsidRPr="00F6135A" w:rsidRDefault="005E4D59" w:rsidP="005E4D59">
            <w:pPr>
              <w:jc w:val="center"/>
              <w:rPr>
                <w:color w:val="000000"/>
              </w:rPr>
            </w:pPr>
            <w:r w:rsidRPr="00F6135A">
              <w:rPr>
                <w:color w:val="000000"/>
              </w:rPr>
              <w:t>(руб.)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E4D59" w:rsidRPr="00F6135A" w:rsidRDefault="005E4D59" w:rsidP="00927E8E">
            <w:pPr>
              <w:ind w:left="-108" w:right="-108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Стоимость  Товара без НДС</w:t>
            </w:r>
          </w:p>
          <w:p w:rsidR="005E4D59" w:rsidRPr="00F6135A" w:rsidRDefault="005E4D59" w:rsidP="00927E8E">
            <w:pPr>
              <w:ind w:left="-108" w:right="-108"/>
              <w:jc w:val="center"/>
              <w:rPr>
                <w:b/>
                <w:color w:val="000000"/>
              </w:rPr>
            </w:pPr>
            <w:r w:rsidRPr="00F6135A">
              <w:rPr>
                <w:color w:val="000000"/>
              </w:rPr>
              <w:t>(руб.)</w:t>
            </w:r>
          </w:p>
        </w:tc>
        <w:tc>
          <w:tcPr>
            <w:tcW w:w="851" w:type="dxa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Ставка НДС</w:t>
            </w:r>
          </w:p>
          <w:p w:rsidR="005E4D59" w:rsidRPr="00F6135A" w:rsidRDefault="005E4D59" w:rsidP="005E4D59">
            <w:pPr>
              <w:jc w:val="center"/>
              <w:rPr>
                <w:color w:val="000000"/>
                <w:vertAlign w:val="superscript"/>
              </w:rPr>
            </w:pPr>
            <w:r w:rsidRPr="00F6135A">
              <w:rPr>
                <w:color w:val="000000"/>
              </w:rPr>
              <w:t>(</w:t>
            </w:r>
            <w:r w:rsidRPr="00F6135A">
              <w:rPr>
                <w:color w:val="000000"/>
                <w:lang w:val="en-US"/>
              </w:rPr>
              <w:t>%</w:t>
            </w:r>
            <w:r w:rsidRPr="00F6135A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Сумма НДС</w:t>
            </w:r>
          </w:p>
          <w:p w:rsidR="005E4D59" w:rsidRPr="00F6135A" w:rsidRDefault="005E4D59" w:rsidP="005E4D59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6135A">
              <w:rPr>
                <w:color w:val="000000"/>
              </w:rPr>
              <w:t>(руб.)</w:t>
            </w:r>
          </w:p>
        </w:tc>
        <w:tc>
          <w:tcPr>
            <w:tcW w:w="1276" w:type="dxa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Всего стоимость Товара с НДС</w:t>
            </w: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F6135A">
              <w:rPr>
                <w:color w:val="000000"/>
              </w:rPr>
              <w:t>(руб.)</w:t>
            </w:r>
          </w:p>
        </w:tc>
        <w:tc>
          <w:tcPr>
            <w:tcW w:w="708" w:type="dxa"/>
            <w:vAlign w:val="center"/>
          </w:tcPr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Срок</w:t>
            </w: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6135A">
              <w:rPr>
                <w:b/>
                <w:color w:val="000000"/>
              </w:rPr>
              <w:t>поставки</w:t>
            </w:r>
          </w:p>
          <w:p w:rsidR="005E4D59" w:rsidRPr="00F6135A" w:rsidRDefault="005E4D59" w:rsidP="005E4D5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811E0" w:rsidTr="00D37305">
        <w:trPr>
          <w:trHeight w:val="1541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811E0" w:rsidRPr="00F6135A" w:rsidRDefault="003811E0" w:rsidP="005E4D59">
            <w:pPr>
              <w:numPr>
                <w:ilvl w:val="0"/>
                <w:numId w:val="8"/>
              </w:numPr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811E0" w:rsidRPr="003811E0" w:rsidRDefault="003811E0" w:rsidP="00D37305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11E0" w:rsidRPr="003811E0" w:rsidRDefault="003811E0" w:rsidP="00D37305">
            <w:pPr>
              <w:jc w:val="center"/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811E0" w:rsidRPr="003811E0" w:rsidRDefault="003811E0" w:rsidP="00D37305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811E0" w:rsidRDefault="003811E0" w:rsidP="00D37305">
            <w:pPr>
              <w:jc w:val="center"/>
              <w:rPr>
                <w:color w:val="000000"/>
              </w:rPr>
            </w:pPr>
          </w:p>
        </w:tc>
      </w:tr>
      <w:tr w:rsidR="003811E0" w:rsidTr="00927E8E">
        <w:trPr>
          <w:trHeight w:val="378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811E0" w:rsidRPr="00F6135A" w:rsidRDefault="003811E0" w:rsidP="00927E8E">
            <w:pPr>
              <w:ind w:left="720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811E0" w:rsidRPr="00AC6BDE" w:rsidRDefault="003811E0" w:rsidP="00927E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811E0" w:rsidRPr="0047022F" w:rsidRDefault="003811E0" w:rsidP="00927E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11E0" w:rsidRPr="0047022F" w:rsidRDefault="003811E0" w:rsidP="00927E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11E0" w:rsidRPr="0047022F" w:rsidRDefault="003811E0" w:rsidP="00927E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11E0" w:rsidRPr="0047022F" w:rsidRDefault="003811E0" w:rsidP="00927E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811E0" w:rsidRDefault="003811E0" w:rsidP="00927E8E">
            <w:pPr>
              <w:jc w:val="center"/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0652C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4747D3" w:rsidRPr="004747D3" w:rsidRDefault="00216115" w:rsidP="004747D3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4747D3" w:rsidRPr="004747D3">
            <w:rPr>
              <w:color w:val="000000"/>
              <w:sz w:val="22"/>
              <w:szCs w:val="22"/>
            </w:rPr>
            <w:t>Запорная арматура должна соответствовать техническим решениям ОАО «</w:t>
          </w:r>
          <w:proofErr w:type="spellStart"/>
          <w:r w:rsidR="004747D3" w:rsidRPr="004747D3">
            <w:rPr>
              <w:color w:val="000000"/>
              <w:sz w:val="22"/>
              <w:szCs w:val="22"/>
            </w:rPr>
            <w:t>Славнефть</w:t>
          </w:r>
          <w:proofErr w:type="spellEnd"/>
          <w:r w:rsidR="004747D3" w:rsidRPr="004747D3">
            <w:rPr>
              <w:color w:val="000000"/>
              <w:sz w:val="22"/>
              <w:szCs w:val="22"/>
            </w:rPr>
            <w:t>-ЯНОС» YANOS-TS-VALVES-02 от 18.05.2016.</w:t>
          </w:r>
        </w:p>
        <w:p w:rsidR="00216115" w:rsidRPr="00A64B03" w:rsidRDefault="004747D3" w:rsidP="00141C7A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4747D3">
            <w:rPr>
              <w:color w:val="000000"/>
              <w:sz w:val="22"/>
              <w:szCs w:val="22"/>
            </w:rPr>
            <w:t>Фланцы соединительных частей должны быть изготовлены по ГОСТ 33259-2015 из поковок IV гр. (с учетом требований ГОСТ 8479, ГОСТ 25054 и таб. А</w:t>
          </w:r>
          <w:proofErr w:type="gramStart"/>
          <w:r w:rsidRPr="004747D3">
            <w:rPr>
              <w:color w:val="000000"/>
              <w:sz w:val="22"/>
              <w:szCs w:val="22"/>
            </w:rPr>
            <w:t>2</w:t>
          </w:r>
          <w:proofErr w:type="gramEnd"/>
          <w:r w:rsidRPr="004747D3">
            <w:rPr>
              <w:color w:val="000000"/>
              <w:sz w:val="22"/>
              <w:szCs w:val="22"/>
            </w:rPr>
            <w:t xml:space="preserve"> ГОСТ 32569), соответствовать требованиям, указанным в ГОСТ 33259-2015 и специальным требованиям, указанным в заказной документации</w:t>
          </w:r>
          <w:r>
            <w:rPr>
              <w:color w:val="000000"/>
              <w:sz w:val="22"/>
              <w:szCs w:val="22"/>
            </w:rPr>
            <w:t>.</w:t>
          </w:r>
          <w:r w:rsidR="00141C7A" w:rsidRPr="00141C7A">
            <w:t xml:space="preserve"> </w:t>
          </w:r>
          <w:r w:rsidR="00141C7A" w:rsidRPr="00141C7A">
            <w:rPr>
              <w:color w:val="000000"/>
              <w:sz w:val="22"/>
              <w:szCs w:val="22"/>
            </w:rPr>
            <w:t>В сертификатах качества на фланцы необходимо указывать: ГОСТ на конструкцию и размеры, ГОСТ на марку стали, химический состав, механические свойства по ГОСТ на поковку, в том числе группу и категорию прочности, номер плавки, режим термообработки.</w:t>
          </w:r>
        </w:p>
        <w:p w:rsidR="00216115" w:rsidRPr="00A64B03" w:rsidRDefault="000652C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216115" w:rsidRPr="00A64B03" w:rsidRDefault="00E47517" w:rsidP="00936606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счет-фактуру, </w:t>
          </w:r>
          <w:r w:rsidRPr="00E47517">
            <w:rPr>
              <w:color w:val="000000"/>
              <w:sz w:val="22"/>
              <w:szCs w:val="22"/>
            </w:rPr>
            <w:t>оригина</w:t>
          </w:r>
          <w:r w:rsidR="00E85588">
            <w:rPr>
              <w:color w:val="000000"/>
              <w:sz w:val="22"/>
              <w:szCs w:val="22"/>
            </w:rPr>
            <w:t>л Товарной накладной, оригинал Т</w:t>
          </w:r>
          <w:bookmarkStart w:id="0" w:name="_GoBack"/>
          <w:bookmarkEnd w:id="0"/>
          <w:r w:rsidRPr="00E47517">
            <w:rPr>
              <w:color w:val="000000"/>
              <w:sz w:val="22"/>
              <w:szCs w:val="22"/>
            </w:rPr>
            <w:t xml:space="preserve">оварно-транспортной накладной, </w:t>
          </w:r>
          <w:r w:rsidR="00936606" w:rsidRPr="00936606">
            <w:rPr>
              <w:color w:val="000000"/>
              <w:sz w:val="22"/>
              <w:szCs w:val="22"/>
            </w:rPr>
            <w:t xml:space="preserve">иные товаросопроводительные документы, соответствующие способу транспортировки товара, оригинал сертификата качества, либо копию сертификата качества, заверенную оригинальной печатью Поставщика, </w:t>
          </w:r>
          <w:r w:rsidR="008124DE">
            <w:rPr>
              <w:color w:val="000000"/>
              <w:sz w:val="22"/>
              <w:szCs w:val="22"/>
            </w:rPr>
            <w:t xml:space="preserve">габаритный чертеж с указанием массы, </w:t>
          </w:r>
          <w:r w:rsidR="00A5294A" w:rsidRPr="00A5294A">
            <w:rPr>
              <w:color w:val="000000"/>
              <w:sz w:val="22"/>
              <w:szCs w:val="22"/>
            </w:rPr>
            <w:t>сертификаты качества на ответные фланцы, крепёж, прокладки</w:t>
          </w:r>
          <w:r w:rsidR="00A5294A">
            <w:rPr>
              <w:color w:val="000000"/>
              <w:sz w:val="22"/>
              <w:szCs w:val="22"/>
            </w:rPr>
            <w:t xml:space="preserve">, </w:t>
          </w:r>
          <w:r w:rsidR="00936606" w:rsidRPr="00936606">
            <w:rPr>
              <w:color w:val="000000"/>
              <w:sz w:val="22"/>
              <w:szCs w:val="22"/>
            </w:rPr>
            <w:t>а также все необходимые документы, предусмотренные заказной документацией, действующим законодательством и оформленные в соответствии с требованиями действующей НТД РФ.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47517" w:rsidRPr="00E47517">
            <w:rPr>
              <w:color w:val="000000"/>
              <w:sz w:val="22"/>
              <w:szCs w:val="22"/>
            </w:rPr>
            <w:t>склад ОАО «</w:t>
          </w:r>
          <w:proofErr w:type="spellStart"/>
          <w:r w:rsidR="00E47517" w:rsidRPr="00E47517">
            <w:rPr>
              <w:color w:val="000000"/>
              <w:sz w:val="22"/>
              <w:szCs w:val="22"/>
            </w:rPr>
            <w:t>Славнефть</w:t>
          </w:r>
          <w:proofErr w:type="spellEnd"/>
          <w:r w:rsidR="00E47517" w:rsidRPr="00E47517">
            <w:rPr>
              <w:color w:val="000000"/>
              <w:sz w:val="22"/>
              <w:szCs w:val="22"/>
            </w:rPr>
            <w:t xml:space="preserve">-ЯНОС», расположенный по адресу 150023, г. Ярославль, ул. Гагарина,77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811E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811E0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811E0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811E0">
        <w:rPr>
          <w:color w:val="000000"/>
          <w:sz w:val="22"/>
          <w:szCs w:val="22"/>
        </w:rPr>
        <w:t>:</w:t>
      </w:r>
      <w:r w:rsidR="00EF57C5" w:rsidRPr="003811E0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E47517">
            <w:rPr>
              <w:color w:val="000000"/>
              <w:sz w:val="22"/>
              <w:szCs w:val="22"/>
              <w:lang w:val="en-US"/>
            </w:rPr>
            <w:t>MalkovaIV</w:t>
          </w:r>
          <w:proofErr w:type="spellEnd"/>
          <w:r w:rsidR="00E47517" w:rsidRPr="003811E0">
            <w:rPr>
              <w:color w:val="000000"/>
              <w:sz w:val="22"/>
              <w:szCs w:val="22"/>
            </w:rPr>
            <w:t>@</w:t>
          </w:r>
          <w:proofErr w:type="spellStart"/>
          <w:r w:rsidR="00E47517" w:rsidRPr="00E47517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E47517" w:rsidRPr="003811E0">
            <w:rPr>
              <w:color w:val="000000"/>
              <w:sz w:val="22"/>
              <w:szCs w:val="22"/>
            </w:rPr>
            <w:t>.</w:t>
          </w:r>
          <w:proofErr w:type="spellStart"/>
          <w:r w:rsidR="00E47517" w:rsidRPr="00E47517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E47517" w:rsidRPr="003811E0">
            <w:rPr>
              <w:color w:val="000000"/>
              <w:sz w:val="22"/>
              <w:szCs w:val="22"/>
            </w:rPr>
            <w:t>.</w:t>
          </w:r>
          <w:proofErr w:type="spellStart"/>
          <w:r w:rsidR="00E47517" w:rsidRPr="00E47517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  <w:r w:rsidR="00E47517" w:rsidRPr="003811E0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A0A9F" w:rsidRDefault="00E8769D" w:rsidP="00E4751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="00E47517" w:rsidRPr="00E47517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DA0A9F" w:rsidRDefault="00E47517" w:rsidP="00E4751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47517">
            <w:rPr>
              <w:color w:val="000000"/>
              <w:sz w:val="22"/>
              <w:szCs w:val="22"/>
            </w:rPr>
            <w:t xml:space="preserve">Стороны договорились, что изготовление и поставка Товара производится в соответствии с указанной в настоящем пункте заказной документацией: </w:t>
          </w:r>
          <w:r w:rsidR="00774661" w:rsidRPr="00774661">
            <w:rPr>
              <w:color w:val="000000"/>
              <w:sz w:val="22"/>
              <w:szCs w:val="22"/>
            </w:rPr>
            <w:t>_________________</w:t>
          </w:r>
          <w:r w:rsidR="00DA0A9F" w:rsidRPr="00DA0A9F">
            <w:rPr>
              <w:color w:val="000000"/>
              <w:sz w:val="22"/>
              <w:szCs w:val="22"/>
            </w:rPr>
            <w:t xml:space="preserve">, </w:t>
          </w:r>
          <w:r w:rsidR="00774661" w:rsidRPr="00774661">
            <w:rPr>
              <w:color w:val="000000"/>
              <w:sz w:val="22"/>
              <w:szCs w:val="22"/>
            </w:rPr>
            <w:t>__________________________</w:t>
          </w:r>
          <w:r w:rsidR="00DA0A9F" w:rsidRPr="00DA0A9F">
            <w:rPr>
              <w:color w:val="000000"/>
              <w:sz w:val="22"/>
              <w:szCs w:val="22"/>
            </w:rPr>
            <w:t xml:space="preserve">, </w:t>
          </w:r>
          <w:r w:rsidR="00774661" w:rsidRPr="00774661">
            <w:rPr>
              <w:color w:val="000000"/>
              <w:sz w:val="22"/>
              <w:szCs w:val="22"/>
            </w:rPr>
            <w:t>______________________</w:t>
          </w:r>
          <w:r w:rsidRPr="00E47517">
            <w:rPr>
              <w:color w:val="000000"/>
              <w:sz w:val="22"/>
              <w:szCs w:val="22"/>
            </w:rPr>
            <w:t>, Техническими решениями по поставке запорной арматуры для потребностей  ОАО «</w:t>
          </w:r>
          <w:proofErr w:type="spellStart"/>
          <w:r w:rsidRPr="00E47517">
            <w:rPr>
              <w:color w:val="000000"/>
              <w:sz w:val="22"/>
              <w:szCs w:val="22"/>
            </w:rPr>
            <w:t>Славнефть</w:t>
          </w:r>
          <w:proofErr w:type="spellEnd"/>
          <w:r w:rsidRPr="00E47517">
            <w:rPr>
              <w:color w:val="000000"/>
              <w:sz w:val="22"/>
              <w:szCs w:val="22"/>
            </w:rPr>
            <w:t xml:space="preserve">-ЯНОС», утв. 18.05.2016, </w:t>
          </w:r>
          <w:r w:rsidR="00DE3A54" w:rsidRPr="00DE3A54">
            <w:rPr>
              <w:color w:val="000000"/>
              <w:sz w:val="22"/>
              <w:szCs w:val="22"/>
            </w:rPr>
            <w:t>типовыми решениями по оформлению оборудования</w:t>
          </w:r>
          <w:r w:rsidRPr="00E47517">
            <w:rPr>
              <w:color w:val="000000"/>
              <w:sz w:val="22"/>
              <w:szCs w:val="22"/>
            </w:rPr>
            <w:t>.</w:t>
          </w:r>
          <w:r w:rsidR="00DA0A9F">
            <w:rPr>
              <w:color w:val="000000"/>
              <w:sz w:val="22"/>
              <w:szCs w:val="22"/>
            </w:rPr>
            <w:t xml:space="preserve"> </w:t>
          </w:r>
        </w:p>
        <w:p w:rsidR="00E47517" w:rsidRPr="00E47517" w:rsidRDefault="00E47517" w:rsidP="00E4751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47517">
            <w:rPr>
              <w:color w:val="000000"/>
              <w:sz w:val="22"/>
              <w:szCs w:val="22"/>
            </w:rPr>
            <w:t xml:space="preserve">2.6. Стороны подтверждают передачу / получение в полном объеме документации, указанной в п.2.5. настоящего Приложения. </w:t>
          </w:r>
        </w:p>
        <w:p w:rsidR="00885415" w:rsidRPr="006B3809" w:rsidRDefault="000652CA" w:rsidP="00E47517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E47517" w:rsidRPr="00F50B83">
                <w:rPr>
                  <w:color w:val="000000"/>
                  <w:sz w:val="22"/>
                  <w:szCs w:val="22"/>
                </w:rPr>
                <w:t>90 (</w:t>
              </w:r>
              <w:r w:rsidR="00E47517">
                <w:rPr>
                  <w:color w:val="000000"/>
                  <w:sz w:val="22"/>
                  <w:szCs w:val="22"/>
                </w:rPr>
                <w:t>Девяносто</w:t>
              </w:r>
              <w:r w:rsidR="00F50B83">
                <w:rPr>
                  <w:color w:val="000000"/>
                  <w:sz w:val="22"/>
                  <w:szCs w:val="22"/>
                </w:rPr>
                <w:t>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652C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F50B83" w:rsidRPr="00F50B83">
            <w:t xml:space="preserve"> </w:t>
          </w:r>
          <w:r w:rsidR="00F50B83" w:rsidRPr="00F50B83">
            <w:rPr>
              <w:color w:val="000000"/>
              <w:sz w:val="22"/>
              <w:szCs w:val="22"/>
            </w:rPr>
            <w:t xml:space="preserve">36 месяцев </w:t>
          </w:r>
          <w:proofErr w:type="gramStart"/>
          <w:r w:rsidR="00F50B83" w:rsidRPr="00F50B83">
            <w:rPr>
              <w:color w:val="000000"/>
              <w:sz w:val="22"/>
              <w:szCs w:val="22"/>
            </w:rPr>
            <w:t>с даты поставки</w:t>
          </w:r>
          <w:proofErr w:type="gramEnd"/>
          <w:r w:rsidR="00F50B83" w:rsidRPr="00F50B83">
            <w:rPr>
              <w:color w:val="000000"/>
              <w:sz w:val="22"/>
              <w:szCs w:val="22"/>
            </w:rPr>
            <w:t xml:space="preserve"> на склад или 24 месяца с даты </w:t>
          </w:r>
          <w:r w:rsidR="00F50B83">
            <w:rPr>
              <w:color w:val="000000"/>
              <w:sz w:val="22"/>
              <w:szCs w:val="22"/>
            </w:rPr>
            <w:t>ввода</w:t>
          </w:r>
          <w:r w:rsidR="00F50B83" w:rsidRPr="00F50B83">
            <w:rPr>
              <w:color w:val="000000"/>
              <w:sz w:val="22"/>
              <w:szCs w:val="22"/>
            </w:rPr>
            <w:t xml:space="preserve">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F50B83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50B83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50B83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2CA" w:rsidRDefault="000652CA">
      <w:r>
        <w:separator/>
      </w:r>
    </w:p>
  </w:endnote>
  <w:endnote w:type="continuationSeparator" w:id="0">
    <w:p w:rsidR="000652CA" w:rsidRDefault="0006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558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558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2CA" w:rsidRDefault="000652CA">
      <w:r>
        <w:separator/>
      </w:r>
    </w:p>
  </w:footnote>
  <w:footnote w:type="continuationSeparator" w:id="0">
    <w:p w:rsidR="000652CA" w:rsidRDefault="00065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52CA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41C7A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A4D75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1E0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747D3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46D6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99C"/>
    <w:rsid w:val="005871D1"/>
    <w:rsid w:val="00594E22"/>
    <w:rsid w:val="005964C4"/>
    <w:rsid w:val="005B5B46"/>
    <w:rsid w:val="005B5EEA"/>
    <w:rsid w:val="005B6296"/>
    <w:rsid w:val="005B6C48"/>
    <w:rsid w:val="005B7BD8"/>
    <w:rsid w:val="005C09CA"/>
    <w:rsid w:val="005C3642"/>
    <w:rsid w:val="005D7C2A"/>
    <w:rsid w:val="005E4D59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44FCF"/>
    <w:rsid w:val="006510F3"/>
    <w:rsid w:val="00653319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466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07A2F"/>
    <w:rsid w:val="00810908"/>
    <w:rsid w:val="008124DE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63C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08E0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36606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096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294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68EC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2A21"/>
    <w:rsid w:val="00C54547"/>
    <w:rsid w:val="00C559B6"/>
    <w:rsid w:val="00C55F2D"/>
    <w:rsid w:val="00C57BFF"/>
    <w:rsid w:val="00C61A0F"/>
    <w:rsid w:val="00C665BC"/>
    <w:rsid w:val="00C733D0"/>
    <w:rsid w:val="00C73628"/>
    <w:rsid w:val="00C765EA"/>
    <w:rsid w:val="00C76CB5"/>
    <w:rsid w:val="00C80239"/>
    <w:rsid w:val="00CA11DC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37305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A9F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3A54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47517"/>
    <w:rsid w:val="00E52FD3"/>
    <w:rsid w:val="00E617C3"/>
    <w:rsid w:val="00E64B4B"/>
    <w:rsid w:val="00E665EE"/>
    <w:rsid w:val="00E723D3"/>
    <w:rsid w:val="00E74DC8"/>
    <w:rsid w:val="00E837DC"/>
    <w:rsid w:val="00E85386"/>
    <w:rsid w:val="00E85588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2314E"/>
    <w:rsid w:val="00F3298F"/>
    <w:rsid w:val="00F41774"/>
    <w:rsid w:val="00F46965"/>
    <w:rsid w:val="00F50B83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table" w:customStyle="1" w:styleId="GridTableLight">
    <w:name w:val="Grid Table Light"/>
    <w:basedOn w:val="a1"/>
    <w:uiPriority w:val="40"/>
    <w:rsid w:val="005E4D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DA0A9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table" w:customStyle="1" w:styleId="GridTableLight">
    <w:name w:val="Grid Table Light"/>
    <w:basedOn w:val="a1"/>
    <w:uiPriority w:val="40"/>
    <w:rsid w:val="005E4D5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DA0A9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5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75AB4"/>
    <w:rsid w:val="00483822"/>
    <w:rsid w:val="00493E92"/>
    <w:rsid w:val="00553DC2"/>
    <w:rsid w:val="00566446"/>
    <w:rsid w:val="00567D6E"/>
    <w:rsid w:val="00583C66"/>
    <w:rsid w:val="005C0958"/>
    <w:rsid w:val="006266E3"/>
    <w:rsid w:val="00632E59"/>
    <w:rsid w:val="00674183"/>
    <w:rsid w:val="006A3CA6"/>
    <w:rsid w:val="006D26FD"/>
    <w:rsid w:val="00733A6A"/>
    <w:rsid w:val="00743E9F"/>
    <w:rsid w:val="007A540F"/>
    <w:rsid w:val="007F03EF"/>
    <w:rsid w:val="00861F46"/>
    <w:rsid w:val="009578D0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15DD2"/>
    <w:rsid w:val="00E61F5C"/>
    <w:rsid w:val="00E64AEC"/>
    <w:rsid w:val="00E8650E"/>
    <w:rsid w:val="00F27174"/>
    <w:rsid w:val="00F44E1F"/>
    <w:rsid w:val="00FA4D1A"/>
    <w:rsid w:val="00FC6E5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3CC9A-655B-4BEF-9796-02B57EBA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Малкова Ирина Владимировна</cp:lastModifiedBy>
  <cp:revision>20</cp:revision>
  <cp:lastPrinted>2018-09-14T11:59:00Z</cp:lastPrinted>
  <dcterms:created xsi:type="dcterms:W3CDTF">2018-09-13T10:57:00Z</dcterms:created>
  <dcterms:modified xsi:type="dcterms:W3CDTF">2018-10-22T08:04:00Z</dcterms:modified>
</cp:coreProperties>
</file>